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FF" w:rsidRPr="00C4666B" w:rsidRDefault="00C4666B" w:rsidP="004A78FF">
      <w:pPr>
        <w:spacing w:after="0"/>
        <w:rPr>
          <w:rFonts w:ascii="Arial" w:hAnsi="Arial" w:cs="Arial"/>
          <w:b/>
          <w:color w:val="E88518"/>
          <w:sz w:val="36"/>
          <w:szCs w:val="32"/>
        </w:rPr>
      </w:pPr>
      <w:r w:rsidRPr="00C4666B">
        <w:rPr>
          <w:rFonts w:ascii="Arial" w:hAnsi="Arial" w:cs="Arial"/>
          <w:b/>
          <w:color w:val="E88518"/>
          <w:sz w:val="36"/>
          <w:szCs w:val="32"/>
        </w:rPr>
        <w:t>Einwilligungserklärung</w:t>
      </w:r>
    </w:p>
    <w:p w:rsidR="00C4666B" w:rsidRPr="00C4666B" w:rsidRDefault="00C4666B" w:rsidP="004A78FF">
      <w:pPr>
        <w:spacing w:after="0"/>
        <w:rPr>
          <w:rFonts w:ascii="Arial" w:hAnsi="Arial" w:cs="Arial"/>
          <w:b/>
          <w:color w:val="E88518"/>
          <w:sz w:val="24"/>
          <w:szCs w:val="32"/>
        </w:rPr>
      </w:pPr>
      <w:r w:rsidRPr="00C4666B">
        <w:rPr>
          <w:rFonts w:ascii="Arial" w:hAnsi="Arial" w:cs="Arial"/>
          <w:b/>
          <w:color w:val="E88518"/>
          <w:sz w:val="24"/>
          <w:szCs w:val="32"/>
        </w:rPr>
        <w:t>zur Vorstellung in der Tumorkonferenz</w:t>
      </w:r>
    </w:p>
    <w:p w:rsidR="004A78FF" w:rsidRDefault="004A78FF">
      <w:bookmarkStart w:id="0" w:name="_GoBack"/>
      <w:bookmarkEnd w:id="0"/>
    </w:p>
    <w:p w:rsidR="00423AAB" w:rsidRDefault="00423AAB"/>
    <w:p w:rsidR="00C4666B" w:rsidRPr="00E27A83" w:rsidRDefault="00C4666B" w:rsidP="00E27A83">
      <w:r w:rsidRPr="00E27A83">
        <w:t xml:space="preserve">Liebe Patientin, lieber Patient, </w:t>
      </w:r>
    </w:p>
    <w:p w:rsidR="006F04DD" w:rsidRDefault="00C4666B" w:rsidP="00E27A83">
      <w:pPr>
        <w:rPr>
          <w:rFonts w:cstheme="minorHAnsi"/>
          <w:shd w:val="clear" w:color="auto" w:fill="FFFFFF"/>
        </w:rPr>
      </w:pPr>
      <w:r w:rsidRPr="00E27A83">
        <w:rPr>
          <w:rFonts w:cstheme="minorHAnsi"/>
          <w:shd w:val="clear" w:color="auto" w:fill="FFFFFF"/>
        </w:rPr>
        <w:t xml:space="preserve">Die Diagnose „Krebs“ ist für Sie und Ihre Angehörigen mit vielen Ängsten und Fragen verbunden. Um die notwendigen Diagnose- und Therapieschritte zu bündeln und den Patienten </w:t>
      </w:r>
      <w:r w:rsidR="006F04DD">
        <w:rPr>
          <w:rFonts w:cstheme="minorHAnsi"/>
          <w:shd w:val="clear" w:color="auto" w:fill="FFFFFF"/>
        </w:rPr>
        <w:t>die bestmögliche und leitliniengerechte</w:t>
      </w:r>
      <w:r w:rsidRPr="00E27A83">
        <w:rPr>
          <w:rFonts w:cstheme="minorHAnsi"/>
          <w:shd w:val="clear" w:color="auto" w:fill="FFFFFF"/>
        </w:rPr>
        <w:t xml:space="preserve"> Behandlung anzubieten, treffen sich Experten</w:t>
      </w:r>
      <w:r w:rsidR="005C7239">
        <w:rPr>
          <w:rFonts w:cstheme="minorHAnsi"/>
          <w:shd w:val="clear" w:color="auto" w:fill="FFFFFF"/>
        </w:rPr>
        <w:t xml:space="preserve"> </w:t>
      </w:r>
      <w:r w:rsidRPr="00E27A83">
        <w:rPr>
          <w:rFonts w:cstheme="minorHAnsi"/>
          <w:shd w:val="clear" w:color="auto" w:fill="FFFFFF"/>
        </w:rPr>
        <w:t xml:space="preserve">verschiedener Fachbereiche wie </w:t>
      </w:r>
      <w:r w:rsidR="00E27A83">
        <w:rPr>
          <w:rFonts w:cstheme="minorHAnsi"/>
          <w:shd w:val="clear" w:color="auto" w:fill="FFFFFF"/>
        </w:rPr>
        <w:t>d</w:t>
      </w:r>
      <w:r w:rsidRPr="00E27A83">
        <w:rPr>
          <w:rFonts w:cstheme="minorHAnsi"/>
          <w:shd w:val="clear" w:color="auto" w:fill="FFFFFF"/>
        </w:rPr>
        <w:t>er </w:t>
      </w:r>
      <w:hyperlink r:id="rId6" w:history="1">
        <w:r w:rsidRPr="00E27A83">
          <w:rPr>
            <w:rStyle w:val="Hyperlink"/>
            <w:rFonts w:cstheme="minorHAnsi"/>
            <w:color w:val="auto"/>
            <w:u w:val="none"/>
            <w:shd w:val="clear" w:color="auto" w:fill="FFFFFF"/>
          </w:rPr>
          <w:t>Viszeralchirurgie</w:t>
        </w:r>
      </w:hyperlink>
      <w:r w:rsidRPr="00E27A83">
        <w:rPr>
          <w:rFonts w:cstheme="minorHAnsi"/>
          <w:shd w:val="clear" w:color="auto" w:fill="FFFFFF"/>
        </w:rPr>
        <w:t>, </w:t>
      </w:r>
      <w:hyperlink r:id="rId7" w:history="1">
        <w:r w:rsidRPr="00E27A83">
          <w:rPr>
            <w:rStyle w:val="Hyperlink"/>
            <w:rFonts w:cstheme="minorHAnsi"/>
            <w:color w:val="auto"/>
            <w:u w:val="none"/>
            <w:shd w:val="clear" w:color="auto" w:fill="FFFFFF"/>
          </w:rPr>
          <w:t>Gastroenterologie</w:t>
        </w:r>
      </w:hyperlink>
      <w:r w:rsidRPr="00E27A83">
        <w:rPr>
          <w:rFonts w:cstheme="minorHAnsi"/>
          <w:shd w:val="clear" w:color="auto" w:fill="FFFFFF"/>
        </w:rPr>
        <w:t>, </w:t>
      </w:r>
      <w:hyperlink r:id="rId8" w:history="1">
        <w:r w:rsidRPr="00E27A83">
          <w:rPr>
            <w:rStyle w:val="Hyperlink"/>
            <w:rFonts w:cstheme="minorHAnsi"/>
            <w:color w:val="auto"/>
            <w:u w:val="none"/>
            <w:shd w:val="clear" w:color="auto" w:fill="FFFFFF"/>
          </w:rPr>
          <w:t>Onkologie</w:t>
        </w:r>
      </w:hyperlink>
      <w:r w:rsidRPr="00E27A83">
        <w:rPr>
          <w:rFonts w:cstheme="minorHAnsi"/>
          <w:shd w:val="clear" w:color="auto" w:fill="FFFFFF"/>
        </w:rPr>
        <w:t>, </w:t>
      </w:r>
      <w:hyperlink r:id="rId9" w:history="1">
        <w:r w:rsidRPr="00E27A83">
          <w:rPr>
            <w:rStyle w:val="Hyperlink"/>
            <w:rFonts w:cstheme="minorHAnsi"/>
            <w:color w:val="auto"/>
            <w:u w:val="none"/>
            <w:shd w:val="clear" w:color="auto" w:fill="FFFFFF"/>
          </w:rPr>
          <w:t>Strahlentherapie</w:t>
        </w:r>
      </w:hyperlink>
      <w:r w:rsidRPr="00E27A83">
        <w:rPr>
          <w:rFonts w:cstheme="minorHAnsi"/>
          <w:shd w:val="clear" w:color="auto" w:fill="FFFFFF"/>
        </w:rPr>
        <w:t>, </w:t>
      </w:r>
      <w:hyperlink r:id="rId10" w:history="1">
        <w:r w:rsidRPr="00E27A83">
          <w:rPr>
            <w:rStyle w:val="Hyperlink"/>
            <w:rFonts w:cstheme="minorHAnsi"/>
            <w:color w:val="auto"/>
            <w:u w:val="none"/>
            <w:shd w:val="clear" w:color="auto" w:fill="FFFFFF"/>
          </w:rPr>
          <w:t>Radiologie</w:t>
        </w:r>
      </w:hyperlink>
      <w:r w:rsidR="00004BB7">
        <w:rPr>
          <w:rFonts w:cstheme="minorHAnsi"/>
          <w:shd w:val="clear" w:color="auto" w:fill="FFFFFF"/>
        </w:rPr>
        <w:t>, Pathologie, Sozialdienst, Stoma-Therapie und Psychoonkologie</w:t>
      </w:r>
      <w:r w:rsidRPr="00E27A83">
        <w:rPr>
          <w:rFonts w:cstheme="minorHAnsi"/>
          <w:shd w:val="clear" w:color="auto" w:fill="FFFFFF"/>
        </w:rPr>
        <w:t xml:space="preserve"> wöchentlich zur Tumorkonferenz. </w:t>
      </w:r>
    </w:p>
    <w:p w:rsidR="00C4666B" w:rsidRPr="00E27A83" w:rsidRDefault="00C4666B" w:rsidP="00E27A83">
      <w:pPr>
        <w:rPr>
          <w:rFonts w:cstheme="minorHAnsi"/>
          <w:shd w:val="clear" w:color="auto" w:fill="FFFFFF"/>
        </w:rPr>
      </w:pPr>
      <w:r w:rsidRPr="00E27A83">
        <w:rPr>
          <w:rFonts w:cstheme="minorHAnsi"/>
          <w:shd w:val="clear" w:color="auto" w:fill="FFFFFF"/>
        </w:rPr>
        <w:t>In dieser Besprechung legen wir gemeinsam die Pläne für die bestmögliche Behandlung fest. Wir</w:t>
      </w:r>
      <w:r w:rsidR="00A427F6">
        <w:rPr>
          <w:rFonts w:cstheme="minorHAnsi"/>
          <w:shd w:val="clear" w:color="auto" w:fill="FFFFFF"/>
        </w:rPr>
        <w:t>, die</w:t>
      </w:r>
      <w:r w:rsidR="005C7239">
        <w:rPr>
          <w:rFonts w:cstheme="minorHAnsi"/>
          <w:shd w:val="clear" w:color="auto" w:fill="FFFFFF"/>
        </w:rPr>
        <w:t xml:space="preserve"> Katholischen Hospitalvereinigung Weser-Egge (KHWE),</w:t>
      </w:r>
      <w:r w:rsidRPr="00E27A83">
        <w:rPr>
          <w:rFonts w:cstheme="minorHAnsi"/>
          <w:shd w:val="clear" w:color="auto" w:fill="FFFFFF"/>
        </w:rPr>
        <w:t xml:space="preserve"> sind dabei das einzige Krankenhaus im weiteren Umfeld, in dem all diese Fachdisziplinen unter einem Dach vertreten sind.</w:t>
      </w:r>
      <w:r w:rsidRPr="00E27A83">
        <w:rPr>
          <w:rFonts w:cstheme="minorHAnsi"/>
        </w:rPr>
        <w:br/>
      </w:r>
      <w:r w:rsidRPr="00E27A83">
        <w:rPr>
          <w:rFonts w:cstheme="minorHAnsi"/>
          <w:shd w:val="clear" w:color="auto" w:fill="FFFFFF"/>
        </w:rPr>
        <w:t>Hohe Expertise und kurze Wege sorgen für eine bestmögliche Versorgungsqualität. Gemeinsam mit ihrem Hausarzt und niedergelassenen Fachärzten sorgt unser Team für eine interdiszip</w:t>
      </w:r>
      <w:r w:rsidR="00E27A83">
        <w:rPr>
          <w:rFonts w:cstheme="minorHAnsi"/>
          <w:shd w:val="clear" w:color="auto" w:fill="FFFFFF"/>
        </w:rPr>
        <w:t xml:space="preserve">linäre Betreuung der Patienten </w:t>
      </w:r>
      <w:r w:rsidRPr="00E27A83">
        <w:rPr>
          <w:rFonts w:cstheme="minorHAnsi"/>
          <w:shd w:val="clear" w:color="auto" w:fill="FFFFFF"/>
        </w:rPr>
        <w:t xml:space="preserve">in allen Phasen ihrer Erkrankung. </w:t>
      </w:r>
    </w:p>
    <w:p w:rsidR="00C4666B" w:rsidRPr="00E27A83" w:rsidRDefault="00C4666B" w:rsidP="00E27A83">
      <w:pPr>
        <w:pStyle w:val="Default"/>
        <w:spacing w:line="276" w:lineRule="auto"/>
        <w:rPr>
          <w:color w:val="auto"/>
          <w:sz w:val="22"/>
          <w:szCs w:val="22"/>
        </w:rPr>
      </w:pPr>
      <w:r w:rsidRPr="00E27A83">
        <w:rPr>
          <w:color w:val="auto"/>
          <w:sz w:val="22"/>
          <w:szCs w:val="22"/>
        </w:rPr>
        <w:t xml:space="preserve">Damit den Teilnehmerinnen und Teilnehmern der Tumorkonferenzen für ihre Entscheidungen die notwendigen Informationen über Ihre Krankheit und die Befunde zur Verfügung gestellt werden können, ist Ihre Zustimmung erforderlich. Sie bezieht sich auf die Übermittlung der erforderlichen Krankheitsdaten von Ihrem behandelnden Arzt an die Teilnehmer der Tumorkonferenz </w:t>
      </w:r>
      <w:r w:rsidR="007E6F4E" w:rsidRPr="00E27A83">
        <w:rPr>
          <w:color w:val="auto"/>
          <w:sz w:val="22"/>
          <w:szCs w:val="22"/>
        </w:rPr>
        <w:t>der KHWE</w:t>
      </w:r>
      <w:r w:rsidRPr="00E27A83">
        <w:rPr>
          <w:color w:val="auto"/>
          <w:sz w:val="22"/>
          <w:szCs w:val="22"/>
        </w:rPr>
        <w:t xml:space="preserve">. Die Vorstellung der Patienten in der Tumorkonferenz erfolgt namensbezogen. </w:t>
      </w:r>
    </w:p>
    <w:p w:rsidR="00E27A83" w:rsidRDefault="002C5C6A" w:rsidP="00EE77CE">
      <w:pPr>
        <w:rPr>
          <w:b/>
          <w:sz w:val="28"/>
        </w:rPr>
      </w:pPr>
      <w:r>
        <w:t>Auch wenn Sie kein</w:t>
      </w:r>
      <w:r w:rsidR="007E6F4E" w:rsidRPr="00476388">
        <w:t xml:space="preserve"> Pati</w:t>
      </w:r>
      <w:r>
        <w:t>ent</w:t>
      </w:r>
      <w:r w:rsidR="00C4666B" w:rsidRPr="00476388">
        <w:t xml:space="preserve"> einer </w:t>
      </w:r>
      <w:r w:rsidR="00E27A83" w:rsidRPr="00476388">
        <w:t>KHWE-</w:t>
      </w:r>
      <w:r w:rsidR="00C4666B" w:rsidRPr="00476388">
        <w:t>Klinik sein sollten, wird über Sie eine elektronische</w:t>
      </w:r>
      <w:r w:rsidR="007E6F4E" w:rsidRPr="00476388">
        <w:t xml:space="preserve"> Patientenakte angelegt, in wel</w:t>
      </w:r>
      <w:r w:rsidR="00C4666B" w:rsidRPr="00476388">
        <w:t xml:space="preserve">cher die Daten verarbeitet werden. Die </w:t>
      </w:r>
      <w:r w:rsidR="00E27A83" w:rsidRPr="00476388">
        <w:t xml:space="preserve">an der Tumorkonferenz </w:t>
      </w:r>
      <w:r w:rsidR="00E27A83" w:rsidRPr="00476388">
        <w:rPr>
          <w:rFonts w:cstheme="minorHAnsi"/>
        </w:rPr>
        <w:t>teilnehmenden Mitarbeiter der KHWE</w:t>
      </w:r>
      <w:r w:rsidR="00C4666B" w:rsidRPr="00476388">
        <w:rPr>
          <w:rFonts w:cstheme="minorHAnsi"/>
        </w:rPr>
        <w:t xml:space="preserve"> können in diese Daten </w:t>
      </w:r>
      <w:r>
        <w:rPr>
          <w:rFonts w:cstheme="minorHAnsi"/>
        </w:rPr>
        <w:t>E</w:t>
      </w:r>
      <w:r w:rsidR="00C4666B" w:rsidRPr="00476388">
        <w:rPr>
          <w:rFonts w:cstheme="minorHAnsi"/>
        </w:rPr>
        <w:t>insicht nehmen.</w:t>
      </w:r>
      <w:r w:rsidR="00EE77CE" w:rsidRPr="00476388">
        <w:rPr>
          <w:rFonts w:cstheme="minorHAnsi"/>
        </w:rPr>
        <w:t xml:space="preserve"> </w:t>
      </w:r>
      <w:r w:rsidR="00476388">
        <w:br/>
      </w:r>
      <w:r w:rsidR="00EE77CE">
        <w:t>Die KHWE ist gesetzlich verpflichtet, neue Krebsdiagnosen und Daten zur vorgenommenen Behandlung an das Landeskrebsregister NRW zu melden und Sie über diese Meldung zu informieren. Für weitere Infos lesen Sie bitte die Patienteninformation des Landeskrebsregisters</w:t>
      </w:r>
      <w:r w:rsidR="00FF7F48">
        <w:t xml:space="preserve"> NRW</w:t>
      </w:r>
      <w:r w:rsidR="00EE77CE">
        <w:t>.</w:t>
      </w:r>
    </w:p>
    <w:p w:rsidR="00C4666B" w:rsidRPr="00E27A83" w:rsidRDefault="00C4666B" w:rsidP="00E27A83">
      <w:pPr>
        <w:pStyle w:val="Default"/>
        <w:spacing w:line="276" w:lineRule="auto"/>
        <w:rPr>
          <w:b/>
          <w:color w:val="auto"/>
          <w:sz w:val="28"/>
          <w:szCs w:val="22"/>
        </w:rPr>
      </w:pPr>
      <w:r w:rsidRPr="00E27A83">
        <w:rPr>
          <w:b/>
          <w:color w:val="auto"/>
          <w:sz w:val="28"/>
          <w:szCs w:val="22"/>
        </w:rPr>
        <w:t xml:space="preserve">Einwilligungserklärung für die Vorstellung in der Tumorkonferenz </w:t>
      </w:r>
      <w:r w:rsidR="007E6F4E" w:rsidRPr="00E27A83">
        <w:rPr>
          <w:b/>
          <w:color w:val="auto"/>
          <w:sz w:val="28"/>
          <w:szCs w:val="22"/>
        </w:rPr>
        <w:t>der KHWE</w:t>
      </w:r>
    </w:p>
    <w:p w:rsidR="00C4666B" w:rsidRPr="00E27A83" w:rsidRDefault="00C4666B" w:rsidP="00E27A83">
      <w:pPr>
        <w:pStyle w:val="Default"/>
        <w:spacing w:line="276" w:lineRule="auto"/>
        <w:rPr>
          <w:color w:val="auto"/>
          <w:sz w:val="22"/>
          <w:szCs w:val="22"/>
        </w:rPr>
      </w:pPr>
      <w:r w:rsidRPr="00E27A83">
        <w:rPr>
          <w:color w:val="auto"/>
          <w:sz w:val="22"/>
          <w:szCs w:val="22"/>
        </w:rPr>
        <w:t xml:space="preserve">Ich wurde durch meinen behandelnden Arzt darüber aufgeklärt und bin damit einverstanden, dass </w:t>
      </w:r>
      <w:r w:rsidR="007E6F4E" w:rsidRPr="00E27A83">
        <w:rPr>
          <w:color w:val="auto"/>
          <w:sz w:val="22"/>
          <w:szCs w:val="22"/>
        </w:rPr>
        <w:t>der KHWE</w:t>
      </w:r>
      <w:r w:rsidRPr="00E27A83">
        <w:rPr>
          <w:color w:val="auto"/>
          <w:sz w:val="22"/>
          <w:szCs w:val="22"/>
        </w:rPr>
        <w:t xml:space="preserve"> meine medizinischen, sozialen und persönlichen Daten namensbezogen übermittelt werden, soweit dies zur Einholung einer Therapieempfehlung durch die interdiszi</w:t>
      </w:r>
      <w:r w:rsidR="007E6F4E" w:rsidRPr="00E27A83">
        <w:rPr>
          <w:color w:val="auto"/>
          <w:sz w:val="22"/>
          <w:szCs w:val="22"/>
        </w:rPr>
        <w:t>plinäre Tumorkonferenz erforder</w:t>
      </w:r>
      <w:r w:rsidRPr="00E27A83">
        <w:rPr>
          <w:color w:val="auto"/>
          <w:sz w:val="22"/>
          <w:szCs w:val="22"/>
        </w:rPr>
        <w:t xml:space="preserve">lich ist. Hierfür entbinde ich meinen behandelnden Arzt von der Schweigepflicht. </w:t>
      </w:r>
    </w:p>
    <w:p w:rsidR="00C4666B" w:rsidRPr="00E27A83" w:rsidRDefault="00C4666B" w:rsidP="00E27A83">
      <w:r w:rsidRPr="00E27A83">
        <w:t>Ich kann diese Einwilligung jederzeit mit Wirkung für die Zukun</w:t>
      </w:r>
      <w:r w:rsidR="007E6F4E" w:rsidRPr="00E27A83">
        <w:t>ft gegenüber der KHWE ohne</w:t>
      </w:r>
      <w:r w:rsidR="007E6F4E" w:rsidRPr="00E27A83">
        <w:br/>
        <w:t>Nach</w:t>
      </w:r>
      <w:r w:rsidRPr="00E27A83">
        <w:t>teile für meine Behandlung widerrufen.</w:t>
      </w:r>
    </w:p>
    <w:p w:rsidR="00E27A83" w:rsidRDefault="00E27A83" w:rsidP="00C4666B"/>
    <w:p w:rsidR="007E6F4E" w:rsidRDefault="007E6F4E" w:rsidP="007E6F4E">
      <w:pPr>
        <w:spacing w:line="240" w:lineRule="auto"/>
      </w:pPr>
      <w:r>
        <w:t>___________________________________</w:t>
      </w:r>
      <w:r>
        <w:tab/>
      </w:r>
      <w:r>
        <w:tab/>
        <w:t>________________________________</w:t>
      </w:r>
    </w:p>
    <w:p w:rsidR="007E6F4E" w:rsidRPr="00C4666B" w:rsidRDefault="007E6F4E" w:rsidP="007E6F4E">
      <w:pPr>
        <w:spacing w:line="240" w:lineRule="auto"/>
        <w:rPr>
          <w:rFonts w:cstheme="minorHAnsi"/>
        </w:rPr>
      </w:pPr>
      <w:r>
        <w:t>Ort, Datum</w:t>
      </w:r>
      <w:r>
        <w:tab/>
      </w:r>
      <w:r>
        <w:tab/>
      </w:r>
      <w:r>
        <w:tab/>
      </w:r>
      <w:r>
        <w:tab/>
      </w:r>
      <w:r>
        <w:tab/>
      </w:r>
      <w:r>
        <w:tab/>
        <w:t>Unterschrift Patient</w:t>
      </w:r>
    </w:p>
    <w:sectPr w:rsidR="007E6F4E" w:rsidRPr="00C4666B" w:rsidSect="00CE0AC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19" w:rsidRDefault="009F5C19" w:rsidP="003273B7">
      <w:pPr>
        <w:spacing w:after="0" w:line="240" w:lineRule="auto"/>
      </w:pPr>
      <w:r>
        <w:separator/>
      </w:r>
    </w:p>
  </w:endnote>
  <w:endnote w:type="continuationSeparator" w:id="0">
    <w:p w:rsidR="009F5C19" w:rsidRDefault="009F5C19" w:rsidP="0032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19" w:rsidRDefault="009F5C19" w:rsidP="003273B7">
      <w:pPr>
        <w:spacing w:after="0" w:line="240" w:lineRule="auto"/>
      </w:pPr>
      <w:r>
        <w:separator/>
      </w:r>
    </w:p>
  </w:footnote>
  <w:footnote w:type="continuationSeparator" w:id="0">
    <w:p w:rsidR="009F5C19" w:rsidRDefault="009F5C19" w:rsidP="0032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3B7" w:rsidRDefault="003273B7">
    <w:pPr>
      <w:pStyle w:val="Kopfzeile"/>
    </w:pPr>
    <w:r>
      <w:rPr>
        <w:noProof/>
        <w:lang w:eastAsia="de-DE"/>
      </w:rPr>
      <w:drawing>
        <wp:anchor distT="0" distB="0" distL="114300" distR="114300" simplePos="0" relativeHeight="251660288" behindDoc="1" locked="0" layoutInCell="1" allowOverlap="1">
          <wp:simplePos x="0" y="0"/>
          <wp:positionH relativeFrom="rightMargin">
            <wp:posOffset>-1321435</wp:posOffset>
          </wp:positionH>
          <wp:positionV relativeFrom="paragraph">
            <wp:posOffset>9208</wp:posOffset>
          </wp:positionV>
          <wp:extent cx="1576800" cy="1576800"/>
          <wp:effectExtent l="0" t="0" r="80645" b="80645"/>
          <wp:wrapNone/>
          <wp:docPr id="3" name="Grafik 3" descr="Ein Bild, das Gerä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Schatten.png"/>
                  <pic:cNvPicPr/>
                </pic:nvPicPr>
                <pic:blipFill>
                  <a:blip r:embed="rId1">
                    <a:extLst>
                      <a:ext uri="{28A0092B-C50C-407E-A947-70E740481C1C}">
                        <a14:useLocalDpi xmlns:a14="http://schemas.microsoft.com/office/drawing/2010/main" val="0"/>
                      </a:ext>
                    </a:extLst>
                  </a:blip>
                  <a:stretch>
                    <a:fillRect/>
                  </a:stretch>
                </pic:blipFill>
                <pic:spPr>
                  <a:xfrm>
                    <a:off x="0" y="0"/>
                    <a:ext cx="1576800" cy="1576800"/>
                  </a:xfrm>
                  <a:prstGeom prst="rect">
                    <a:avLst/>
                  </a:prstGeom>
                  <a:effectLst>
                    <a:outerShdw blurRad="76200" dist="50800" dir="2940000" sx="94000" sy="94000" algn="ctr" rotWithShape="0">
                      <a:schemeClr val="tx1">
                        <a:lumMod val="50000"/>
                        <a:lumOff val="50000"/>
                      </a:schemeClr>
                    </a:outerShdw>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B7"/>
    <w:rsid w:val="00004BB7"/>
    <w:rsid w:val="00090626"/>
    <w:rsid w:val="000D4D1E"/>
    <w:rsid w:val="001F1C47"/>
    <w:rsid w:val="002C5C6A"/>
    <w:rsid w:val="003212BF"/>
    <w:rsid w:val="003273B7"/>
    <w:rsid w:val="0033030A"/>
    <w:rsid w:val="00423AAB"/>
    <w:rsid w:val="00476388"/>
    <w:rsid w:val="004A78FF"/>
    <w:rsid w:val="005A0F0D"/>
    <w:rsid w:val="005C7239"/>
    <w:rsid w:val="006F04DD"/>
    <w:rsid w:val="007E6F4E"/>
    <w:rsid w:val="009F5C19"/>
    <w:rsid w:val="00A427F6"/>
    <w:rsid w:val="00B80E69"/>
    <w:rsid w:val="00C2582A"/>
    <w:rsid w:val="00C4666B"/>
    <w:rsid w:val="00CE0AC6"/>
    <w:rsid w:val="00E27A83"/>
    <w:rsid w:val="00EE77CE"/>
    <w:rsid w:val="00FF7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EF9032"/>
  <w15:docId w15:val="{D75CB910-D643-41CB-99EC-C332F0D4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0AC6"/>
  </w:style>
  <w:style w:type="paragraph" w:styleId="berschrift1">
    <w:name w:val="heading 1"/>
    <w:basedOn w:val="Standard"/>
    <w:link w:val="berschrift1Zchn"/>
    <w:uiPriority w:val="9"/>
    <w:qFormat/>
    <w:rsid w:val="004A78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73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73B7"/>
  </w:style>
  <w:style w:type="paragraph" w:styleId="Fuzeile">
    <w:name w:val="footer"/>
    <w:basedOn w:val="Standard"/>
    <w:link w:val="FuzeileZchn"/>
    <w:uiPriority w:val="99"/>
    <w:unhideWhenUsed/>
    <w:rsid w:val="003273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73B7"/>
  </w:style>
  <w:style w:type="character" w:customStyle="1" w:styleId="berschrift1Zchn">
    <w:name w:val="Überschrift 1 Zchn"/>
    <w:basedOn w:val="Absatz-Standardschriftart"/>
    <w:link w:val="berschrift1"/>
    <w:uiPriority w:val="9"/>
    <w:rsid w:val="004A78FF"/>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C4666B"/>
    <w:rPr>
      <w:color w:val="0000FF"/>
      <w:u w:val="single"/>
    </w:rPr>
  </w:style>
  <w:style w:type="paragraph" w:customStyle="1" w:styleId="Default">
    <w:name w:val="Default"/>
    <w:rsid w:val="00C466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exter.khwe.de/de/fachkliniken/innere-medizin/onkolog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exter.khwe.de/de/fachkliniken/innere-medizin/gastroenterolog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exter.khwe.de/de/fachkliniken/chirurgie/allgemeinchirurgi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hoexter.khwe.de/de/fachkliniken/radiologie" TargetMode="External"/><Relationship Id="rId4" Type="http://schemas.openxmlformats.org/officeDocument/2006/relationships/footnotes" Target="footnotes.xml"/><Relationship Id="rId9" Type="http://schemas.openxmlformats.org/officeDocument/2006/relationships/hyperlink" Target="https://hoexter.khwe.de/de/fachkliniken/strahlentherap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Sulitze, Frauke</cp:lastModifiedBy>
  <cp:revision>11</cp:revision>
  <dcterms:created xsi:type="dcterms:W3CDTF">2023-05-23T06:50:00Z</dcterms:created>
  <dcterms:modified xsi:type="dcterms:W3CDTF">2023-06-20T05:32:00Z</dcterms:modified>
</cp:coreProperties>
</file>